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75" w:rsidRDefault="00B52433" w:rsidP="005D6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Conference Proceedings </w:t>
      </w:r>
      <w:r w:rsidR="005D6B10" w:rsidRPr="005D6B10">
        <w:rPr>
          <w:rFonts w:ascii="Times New Roman" w:hAnsi="Times New Roman" w:cs="Times New Roman"/>
          <w:b/>
          <w:sz w:val="28"/>
          <w:szCs w:val="28"/>
        </w:rPr>
        <w:t>Proposal Form</w:t>
      </w:r>
      <w:r w:rsidR="00120B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8E0" w:rsidRDefault="003534DD" w:rsidP="009C0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(Please read the guidelines provide</w:t>
      </w:r>
      <w:r w:rsidR="00F60F89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at </w:t>
      </w:r>
      <w:hyperlink r:id="rId7" w:history="1">
        <w:r w:rsidR="009E2A04" w:rsidRPr="009E2A04">
          <w:rPr>
            <w:rStyle w:val="Hyperlink"/>
            <w:rFonts w:ascii="Times New Roman" w:hAnsi="Times New Roman" w:cs="Times New Roman"/>
            <w:sz w:val="28"/>
            <w:szCs w:val="28"/>
          </w:rPr>
          <w:t>http://ijahls.com/pcsi.html</w:t>
        </w:r>
      </w:hyperlink>
      <w:r w:rsidR="00F60F89">
        <w:rPr>
          <w:rFonts w:ascii="Times New Roman" w:hAnsi="Times New Roman" w:cs="Times New Roman"/>
          <w:sz w:val="28"/>
          <w:szCs w:val="28"/>
        </w:rPr>
        <w:t xml:space="preserve"> </w:t>
      </w:r>
      <w:r w:rsidR="00F60F89" w:rsidRPr="00F60F89">
        <w:rPr>
          <w:rFonts w:ascii="Times New Roman" w:hAnsi="Times New Roman" w:cs="Times New Roman"/>
          <w:b/>
          <w:sz w:val="28"/>
          <w:szCs w:val="28"/>
        </w:rPr>
        <w:t>before filling this form</w:t>
      </w:r>
      <w:r w:rsidRPr="00F60F89">
        <w:rPr>
          <w:rFonts w:ascii="Times New Roman" w:hAnsi="Times New Roman" w:cs="Times New Roman"/>
          <w:b/>
          <w:sz w:val="28"/>
          <w:szCs w:val="28"/>
        </w:rPr>
        <w:t>)</w:t>
      </w:r>
    </w:p>
    <w:p w:rsidR="009C08E0" w:rsidRPr="005F74C5" w:rsidRDefault="009C08E0" w:rsidP="005F74C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C08E0">
        <w:rPr>
          <w:rFonts w:ascii="Times New Roman" w:hAnsi="Times New Roman" w:cs="Times New Roman"/>
          <w:sz w:val="24"/>
          <w:szCs w:val="24"/>
          <w:lang w:val="en-GB"/>
        </w:rPr>
        <w:t>Your proposal will be evaluated based on suitability of scope and quality criteria, including the assurance that all papers are original, subject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9C08E0">
        <w:rPr>
          <w:rFonts w:ascii="Times New Roman" w:hAnsi="Times New Roman" w:cs="Times New Roman"/>
          <w:sz w:val="24"/>
          <w:szCs w:val="24"/>
          <w:lang w:val="en-GB"/>
        </w:rPr>
        <w:t xml:space="preserve"> to peer review before acceptance and have not been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08E0"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08E0">
        <w:rPr>
          <w:rFonts w:ascii="Times New Roman" w:hAnsi="Times New Roman" w:cs="Times New Roman"/>
          <w:sz w:val="24"/>
          <w:szCs w:val="24"/>
          <w:lang w:val="en-GB"/>
        </w:rPr>
        <w:t>will not be published elsewhere.</w:t>
      </w:r>
      <w:r w:rsidR="0005215A">
        <w:rPr>
          <w:rFonts w:ascii="Times New Roman" w:hAnsi="Times New Roman" w:cs="Times New Roman"/>
          <w:sz w:val="24"/>
          <w:szCs w:val="24"/>
          <w:lang w:val="en-GB"/>
        </w:rPr>
        <w:t xml:space="preserve"> Once the evaluation process is over you will be informed as soon as possible</w:t>
      </w:r>
    </w:p>
    <w:p w:rsidR="008F4AA2" w:rsidRDefault="008F4AA2" w:rsidP="008F4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Conference details:</w:t>
      </w:r>
    </w:p>
    <w:tbl>
      <w:tblPr>
        <w:tblStyle w:val="TableGrid"/>
        <w:tblW w:w="9986" w:type="dxa"/>
        <w:tblLook w:val="04A0"/>
      </w:tblPr>
      <w:tblGrid>
        <w:gridCol w:w="5198"/>
        <w:gridCol w:w="4788"/>
      </w:tblGrid>
      <w:tr w:rsidR="003534DD" w:rsidRPr="00015301" w:rsidTr="00467890">
        <w:tc>
          <w:tcPr>
            <w:tcW w:w="5198" w:type="dxa"/>
          </w:tcPr>
          <w:p w:rsidR="00467890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DD" w:rsidRDefault="00FE2C97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Conference</w:t>
            </w:r>
          </w:p>
          <w:p w:rsidR="00467890" w:rsidRPr="00015301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34DD" w:rsidRPr="00015301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DD" w:rsidRPr="00015301" w:rsidTr="00467890">
        <w:tc>
          <w:tcPr>
            <w:tcW w:w="5198" w:type="dxa"/>
          </w:tcPr>
          <w:p w:rsidR="00467890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DD" w:rsidRDefault="00FE2C97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date</w:t>
            </w:r>
          </w:p>
          <w:p w:rsidR="00467890" w:rsidRPr="00015301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34DD" w:rsidRPr="00015301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12" w:rsidRPr="00015301" w:rsidTr="00467890">
        <w:tc>
          <w:tcPr>
            <w:tcW w:w="5198" w:type="dxa"/>
          </w:tcPr>
          <w:p w:rsidR="00EB1012" w:rsidRDefault="00EB1012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12" w:rsidRDefault="00EB1012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URL</w:t>
            </w:r>
          </w:p>
          <w:p w:rsidR="00EB1012" w:rsidRDefault="00EB1012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B1012" w:rsidRPr="00015301" w:rsidRDefault="00EB1012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DD" w:rsidRPr="00015301" w:rsidTr="00467890">
        <w:tc>
          <w:tcPr>
            <w:tcW w:w="5198" w:type="dxa"/>
          </w:tcPr>
          <w:p w:rsidR="00467890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A8" w:rsidRDefault="00015301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01">
              <w:rPr>
                <w:rFonts w:ascii="Times New Roman" w:hAnsi="Times New Roman" w:cs="Times New Roman"/>
                <w:sz w:val="24"/>
                <w:szCs w:val="24"/>
              </w:rPr>
              <w:t>Rationale</w:t>
            </w:r>
            <w:r w:rsidR="00E75B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34DD" w:rsidRDefault="00FE2C97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(Short descript</w:t>
            </w:r>
            <w:r w:rsidR="00557BFD">
              <w:rPr>
                <w:rFonts w:ascii="Times New Roman" w:hAnsi="Times New Roman" w:cs="Times New Roman"/>
                <w:sz w:val="24"/>
                <w:szCs w:val="24"/>
              </w:rPr>
              <w:t>ion about the conference)</w:t>
            </w:r>
          </w:p>
          <w:p w:rsidR="00467890" w:rsidRPr="00015301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34DD" w:rsidRPr="00015301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87" w:rsidRPr="00015301" w:rsidTr="00467890">
        <w:tc>
          <w:tcPr>
            <w:tcW w:w="5198" w:type="dxa"/>
          </w:tcPr>
          <w:p w:rsidR="00195387" w:rsidRDefault="00195387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87" w:rsidRDefault="00195387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Conference</w:t>
            </w:r>
          </w:p>
          <w:p w:rsidR="00195387" w:rsidRDefault="00195387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(National / International)</w:t>
            </w:r>
          </w:p>
          <w:p w:rsidR="00195387" w:rsidRDefault="00195387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95387" w:rsidRPr="00015301" w:rsidRDefault="00195387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9B" w:rsidRPr="00015301" w:rsidTr="00467890">
        <w:tc>
          <w:tcPr>
            <w:tcW w:w="5198" w:type="dxa"/>
          </w:tcPr>
          <w:p w:rsidR="00AA6F2F" w:rsidRDefault="00AA6F2F" w:rsidP="00A5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579B" w:rsidRDefault="00B2579B" w:rsidP="00A5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Convener(s) / Chair person name with email id (For correspondence)</w:t>
            </w:r>
          </w:p>
          <w:p w:rsidR="00AA6F2F" w:rsidRPr="00B2579B" w:rsidRDefault="00AA6F2F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2579B" w:rsidRPr="00015301" w:rsidRDefault="00B2579B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2F" w:rsidRPr="00015301" w:rsidTr="00467890">
        <w:tc>
          <w:tcPr>
            <w:tcW w:w="5198" w:type="dxa"/>
          </w:tcPr>
          <w:p w:rsidR="00AA6F2F" w:rsidRDefault="00AA6F2F" w:rsidP="00A5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F2F" w:rsidRDefault="00AA6F2F" w:rsidP="00A5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Name of the University / Institution and Department organizing the conference</w:t>
            </w:r>
          </w:p>
          <w:p w:rsidR="00AA6F2F" w:rsidRPr="00AA6F2F" w:rsidRDefault="00AA6F2F" w:rsidP="00A5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8" w:type="dxa"/>
          </w:tcPr>
          <w:p w:rsidR="00AA6F2F" w:rsidRPr="00015301" w:rsidRDefault="00AA6F2F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01" w:rsidRPr="00015301" w:rsidTr="00467890">
        <w:tc>
          <w:tcPr>
            <w:tcW w:w="5198" w:type="dxa"/>
          </w:tcPr>
          <w:p w:rsidR="00901F01" w:rsidRDefault="00901F01" w:rsidP="00A5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Estimated number of participants</w:t>
            </w:r>
          </w:p>
          <w:p w:rsidR="00557BFD" w:rsidRDefault="00557BFD" w:rsidP="00A5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(National / International )</w:t>
            </w:r>
          </w:p>
          <w:p w:rsidR="00901F01" w:rsidRDefault="00901F01" w:rsidP="00A5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8" w:type="dxa"/>
          </w:tcPr>
          <w:p w:rsidR="00901F01" w:rsidRPr="00015301" w:rsidRDefault="00901F01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F01" w:rsidRDefault="00901F01" w:rsidP="00901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Review plan details:</w:t>
      </w:r>
    </w:p>
    <w:p w:rsidR="007774B5" w:rsidRPr="007774B5" w:rsidRDefault="007774B5" w:rsidP="00901F01">
      <w:pPr>
        <w:rPr>
          <w:rFonts w:ascii="Times New Roman" w:hAnsi="Times New Roman" w:cs="Times New Roman"/>
          <w:b/>
          <w:sz w:val="24"/>
          <w:szCs w:val="24"/>
        </w:rPr>
      </w:pPr>
      <w:r w:rsidRPr="007774B5">
        <w:rPr>
          <w:rFonts w:ascii="Times New Roman" w:hAnsi="Times New Roman" w:cs="Times New Roman"/>
          <w:sz w:val="24"/>
          <w:szCs w:val="24"/>
        </w:rPr>
        <w:t xml:space="preserve">Documentation of the review process is needed. Copies of the review reports </w:t>
      </w:r>
      <w:r>
        <w:rPr>
          <w:rFonts w:ascii="Times New Roman" w:hAnsi="Times New Roman" w:cs="Times New Roman"/>
          <w:sz w:val="24"/>
          <w:szCs w:val="24"/>
        </w:rPr>
        <w:t xml:space="preserve">are required </w:t>
      </w:r>
      <w:r w:rsidRPr="007774B5">
        <w:rPr>
          <w:rFonts w:ascii="Times New Roman" w:hAnsi="Times New Roman" w:cs="Times New Roman"/>
          <w:sz w:val="24"/>
          <w:szCs w:val="24"/>
        </w:rPr>
        <w:t xml:space="preserve">upon submission of the final </w:t>
      </w:r>
      <w:r>
        <w:rPr>
          <w:rFonts w:ascii="Times New Roman" w:hAnsi="Times New Roman" w:cs="Times New Roman"/>
          <w:sz w:val="24"/>
          <w:szCs w:val="24"/>
        </w:rPr>
        <w:t>articles</w:t>
      </w:r>
      <w:r w:rsidRPr="007774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01F01" w:rsidRPr="00AE5E9F" w:rsidTr="00B907C9">
        <w:tc>
          <w:tcPr>
            <w:tcW w:w="4788" w:type="dxa"/>
          </w:tcPr>
          <w:p w:rsidR="00AE5E9F" w:rsidRDefault="00AE5E9F" w:rsidP="00AE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01" w:rsidRDefault="00AE5E9F" w:rsidP="00AE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9F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  <w:r w:rsidR="00201D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E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</w:t>
            </w:r>
            <w:r w:rsidR="00D816D2" w:rsidRPr="00AE5E9F">
              <w:rPr>
                <w:rFonts w:ascii="Times New Roman" w:hAnsi="Times New Roman" w:cs="Times New Roman"/>
                <w:sz w:val="24"/>
                <w:szCs w:val="24"/>
              </w:rPr>
              <w:t>acceptance 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AE5E9F" w:rsidRPr="00AE5E9F" w:rsidRDefault="00AE5E9F" w:rsidP="00AE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01F01" w:rsidRPr="00AE5E9F" w:rsidRDefault="00901F01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01" w:rsidRPr="00AE5E9F" w:rsidTr="00B907C9">
        <w:tc>
          <w:tcPr>
            <w:tcW w:w="4788" w:type="dxa"/>
          </w:tcPr>
          <w:p w:rsidR="00AE5E9F" w:rsidRDefault="00AE5E9F" w:rsidP="00D8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9F" w:rsidRDefault="00AE5E9F" w:rsidP="00D8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process </w:t>
            </w:r>
          </w:p>
          <w:p w:rsidR="00D816D2" w:rsidRPr="00AE5E9F" w:rsidRDefault="00AE5E9F" w:rsidP="00D8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(Single / </w:t>
            </w:r>
            <w:r w:rsidRPr="00AE5E9F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Blind / Open)</w:t>
            </w:r>
            <w:r w:rsidRPr="00AE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F01" w:rsidRPr="00AE5E9F" w:rsidRDefault="00901F01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01F01" w:rsidRPr="00AE5E9F" w:rsidRDefault="00901F01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01" w:rsidRPr="00AE5E9F" w:rsidTr="00B907C9">
        <w:tc>
          <w:tcPr>
            <w:tcW w:w="4788" w:type="dxa"/>
          </w:tcPr>
          <w:p w:rsidR="0013127E" w:rsidRDefault="0013127E" w:rsidP="0013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01" w:rsidRDefault="0013127E" w:rsidP="0013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9F">
              <w:rPr>
                <w:rFonts w:ascii="Times New Roman" w:hAnsi="Times New Roman" w:cs="Times New Roman"/>
                <w:sz w:val="24"/>
                <w:szCs w:val="24"/>
              </w:rPr>
              <w:t xml:space="preserve">Average </w:t>
            </w:r>
            <w:r w:rsidR="00D816D2" w:rsidRPr="00AE5E9F">
              <w:rPr>
                <w:rFonts w:ascii="Times New Roman" w:hAnsi="Times New Roman" w:cs="Times New Roman"/>
                <w:sz w:val="24"/>
                <w:szCs w:val="24"/>
              </w:rPr>
              <w:t xml:space="preserve">number of reviewers assigned to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</w:p>
          <w:p w:rsidR="0013127E" w:rsidRPr="00AE5E9F" w:rsidRDefault="0013127E" w:rsidP="00131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901F01" w:rsidRPr="00AE5E9F" w:rsidRDefault="00901F01" w:rsidP="00B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F01" w:rsidRPr="00AE5E9F" w:rsidTr="00B907C9">
        <w:tc>
          <w:tcPr>
            <w:tcW w:w="4788" w:type="dxa"/>
          </w:tcPr>
          <w:p w:rsidR="0013127E" w:rsidRDefault="0013127E" w:rsidP="00D8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E" w:rsidRDefault="0013127E" w:rsidP="00D8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9F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AE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6D2" w:rsidRPr="00AE5E9F">
              <w:rPr>
                <w:rFonts w:ascii="Times New Roman" w:hAnsi="Times New Roman" w:cs="Times New Roman"/>
                <w:sz w:val="24"/>
                <w:szCs w:val="24"/>
              </w:rPr>
              <w:t xml:space="preserve">names and affiliations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reviewers</w:t>
            </w:r>
          </w:p>
          <w:p w:rsidR="00D816D2" w:rsidRPr="00AE5E9F" w:rsidRDefault="0013127E" w:rsidP="00D8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5E9F">
              <w:rPr>
                <w:rFonts w:ascii="Times New Roman" w:hAnsi="Times New Roman" w:cs="Times New Roman"/>
                <w:sz w:val="24"/>
                <w:szCs w:val="24"/>
              </w:rPr>
              <w:t xml:space="preserve">Specify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reviewers </w:t>
            </w:r>
            <w:r w:rsidR="00D816D2" w:rsidRPr="00AE5E9F">
              <w:rPr>
                <w:rFonts w:ascii="Times New Roman" w:hAnsi="Times New Roman" w:cs="Times New Roman"/>
                <w:sz w:val="24"/>
                <w:szCs w:val="24"/>
              </w:rPr>
              <w:t>are conference program committee members or external reviewers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16D2" w:rsidRPr="00AE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F01" w:rsidRPr="00AE5E9F" w:rsidRDefault="00901F01" w:rsidP="00B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901F01" w:rsidRPr="00AE5E9F" w:rsidRDefault="00901F01" w:rsidP="00B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F01" w:rsidRPr="00AE5E9F" w:rsidTr="00B907C9">
        <w:tc>
          <w:tcPr>
            <w:tcW w:w="4788" w:type="dxa"/>
          </w:tcPr>
          <w:p w:rsidR="00987CC1" w:rsidRDefault="00987CC1" w:rsidP="0016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01" w:rsidRDefault="00167926" w:rsidP="0016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9F">
              <w:rPr>
                <w:rFonts w:ascii="Times New Roman" w:hAnsi="Times New Roman" w:cs="Times New Roman"/>
                <w:sz w:val="24"/>
                <w:szCs w:val="24"/>
              </w:rPr>
              <w:t xml:space="preserve">Plagiarism </w:t>
            </w:r>
            <w:r w:rsidR="00D816D2" w:rsidRPr="00AE5E9F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</w:p>
          <w:p w:rsidR="00167926" w:rsidRDefault="00167926" w:rsidP="0016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 / No)</w:t>
            </w:r>
          </w:p>
          <w:p w:rsidR="00987CC1" w:rsidRPr="00AE5E9F" w:rsidRDefault="00987CC1" w:rsidP="00167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901F01" w:rsidRPr="00AE5E9F" w:rsidRDefault="00901F01" w:rsidP="00B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F01" w:rsidRDefault="00901F01" w:rsidP="00A54AC4">
      <w:pPr>
        <w:rPr>
          <w:rFonts w:ascii="Times New Roman" w:hAnsi="Times New Roman" w:cs="Times New Roman"/>
          <w:b/>
          <w:sz w:val="28"/>
          <w:szCs w:val="28"/>
        </w:rPr>
      </w:pPr>
    </w:p>
    <w:p w:rsidR="00901F01" w:rsidRDefault="00901F01" w:rsidP="00A5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Proceedings details: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01F01" w:rsidTr="00901F01">
        <w:tc>
          <w:tcPr>
            <w:tcW w:w="4788" w:type="dxa"/>
          </w:tcPr>
          <w:p w:rsidR="00901F01" w:rsidRDefault="00901F01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01" w:rsidRDefault="00DD49E1" w:rsidP="0090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of the proceedings </w:t>
            </w:r>
          </w:p>
          <w:p w:rsidR="00DD49E1" w:rsidRPr="00015301" w:rsidRDefault="00DD49E1" w:rsidP="0090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01F01" w:rsidRPr="00015301" w:rsidRDefault="00901F01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67" w:rsidTr="00901F01">
        <w:tc>
          <w:tcPr>
            <w:tcW w:w="4788" w:type="dxa"/>
          </w:tcPr>
          <w:p w:rsidR="00EF5F67" w:rsidRDefault="00EF5F67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67" w:rsidRDefault="00EF5F67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qualified articles: (Min 10 articles)</w:t>
            </w:r>
          </w:p>
          <w:p w:rsidR="00EF5F67" w:rsidRPr="00015301" w:rsidRDefault="00EF5F67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F5F67" w:rsidRPr="00015301" w:rsidRDefault="00EF5F67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67" w:rsidTr="00901F01">
        <w:tc>
          <w:tcPr>
            <w:tcW w:w="4788" w:type="dxa"/>
          </w:tcPr>
          <w:p w:rsidR="00EF5F67" w:rsidRDefault="00EF5F67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date of completion &amp; submission</w:t>
            </w:r>
          </w:p>
          <w:p w:rsidR="00EF5F67" w:rsidRDefault="00EF5F67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(articles, reviewer comments, list of reviewers  affiliations,</w:t>
            </w:r>
            <w:r w:rsidR="00E62370">
              <w:rPr>
                <w:rFonts w:ascii="Times New Roman" w:hAnsi="Times New Roman" w:cs="Times New Roman"/>
                <w:sz w:val="24"/>
                <w:szCs w:val="24"/>
              </w:rPr>
              <w:t xml:space="preserve"> copyright forms duly signed by authors,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 of APC-CP)</w:t>
            </w:r>
          </w:p>
          <w:p w:rsidR="00EF5F67" w:rsidRDefault="00EF5F67" w:rsidP="00B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F5F67" w:rsidRDefault="00EF5F67" w:rsidP="00A5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5CE3" w:rsidRDefault="00CC5CE3" w:rsidP="00A5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Note:</w:t>
      </w:r>
    </w:p>
    <w:p w:rsidR="00CC5CE3" w:rsidRPr="00CC5CE3" w:rsidRDefault="00CC5CE3" w:rsidP="00CC5CE3">
      <w:pPr>
        <w:rPr>
          <w:rFonts w:ascii="Times New Roman" w:hAnsi="Times New Roman" w:cs="Times New Roman"/>
          <w:sz w:val="28"/>
          <w:szCs w:val="28"/>
        </w:rPr>
      </w:pPr>
      <w:r w:rsidRPr="00CC5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date of publication will be </w:t>
      </w:r>
      <w:r w:rsidRPr="00CC5C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months</w:t>
      </w:r>
      <w:r w:rsidRPr="00CC5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from the date of submission of all the </w:t>
      </w:r>
      <w:r w:rsidR="003A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documents</w:t>
      </w:r>
      <w:r w:rsidRPr="00CC5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transfer of APC-SI.</w:t>
      </w:r>
    </w:p>
    <w:sectPr w:rsidR="00CC5CE3" w:rsidRPr="00CC5CE3" w:rsidSect="00CC5CE3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53" w:rsidRDefault="00CC3B53" w:rsidP="002318F5">
      <w:pPr>
        <w:spacing w:after="0" w:line="240" w:lineRule="auto"/>
      </w:pPr>
      <w:r>
        <w:separator/>
      </w:r>
    </w:p>
  </w:endnote>
  <w:endnote w:type="continuationSeparator" w:id="1">
    <w:p w:rsidR="00CC3B53" w:rsidRDefault="00CC3B53" w:rsidP="0023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34" w:rsidRPr="004E3234" w:rsidRDefault="004E3234" w:rsidP="004E3234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6A2EA0">
      <w:rPr>
        <w:rFonts w:ascii="Times New Roman" w:hAnsi="Times New Roman" w:cs="Times New Roman"/>
        <w:bCs/>
        <w:sz w:val="28"/>
        <w:szCs w:val="28"/>
      </w:rPr>
      <w:t>Kindly fill this form and send it to</w:t>
    </w:r>
    <w:r w:rsidRPr="004E3234">
      <w:rPr>
        <w:rFonts w:ascii="Times New Roman" w:hAnsi="Times New Roman" w:cs="Times New Roman"/>
        <w:b/>
        <w:bCs/>
        <w:sz w:val="28"/>
        <w:szCs w:val="28"/>
      </w:rPr>
      <w:t xml:space="preserve"> </w:t>
    </w:r>
    <w:hyperlink r:id="rId1" w:history="1">
      <w:r w:rsidR="00A92FB2" w:rsidRPr="00E43E75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ijahls.editor@gmail.com</w:t>
      </w:r>
    </w:hyperlink>
    <w:r w:rsidR="00A92FB2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92FB2" w:rsidRPr="006A2EA0">
      <w:rPr>
        <w:rFonts w:ascii="Times New Roman" w:hAnsi="Times New Roman" w:cs="Times New Roman"/>
        <w:bCs/>
        <w:sz w:val="28"/>
        <w:szCs w:val="28"/>
      </w:rPr>
      <w:t xml:space="preserve">(or) </w:t>
    </w:r>
    <w:hyperlink r:id="rId2" w:history="1">
      <w:r w:rsidR="00A92FB2" w:rsidRPr="00E43E75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editor@ijahls.com</w:t>
      </w:r>
    </w:hyperlink>
    <w:r w:rsidR="00A92FB2">
      <w:rPr>
        <w:rFonts w:ascii="Times New Roman" w:hAnsi="Times New Roman" w:cs="Times New Roman"/>
        <w:b/>
        <w:bCs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53" w:rsidRDefault="00CC3B53" w:rsidP="002318F5">
      <w:pPr>
        <w:spacing w:after="0" w:line="240" w:lineRule="auto"/>
      </w:pPr>
      <w:r>
        <w:separator/>
      </w:r>
    </w:p>
  </w:footnote>
  <w:footnote w:type="continuationSeparator" w:id="1">
    <w:p w:rsidR="00CC3B53" w:rsidRDefault="00CC3B53" w:rsidP="0023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E3" w:rsidRDefault="00CC5CE3" w:rsidP="00CC5CE3">
    <w:pPr>
      <w:pStyle w:val="Header"/>
      <w:jc w:val="right"/>
    </w:pPr>
    <w:r>
      <w:rPr>
        <w:noProof/>
      </w:rPr>
      <w:drawing>
        <wp:inline distT="0" distB="0" distL="0" distR="0">
          <wp:extent cx="1070436" cy="904875"/>
          <wp:effectExtent l="0" t="0" r="0" b="0"/>
          <wp:docPr id="1" name="Picture 1" descr="E:\IJAHLS\PERFECT LOGO IJAH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JAHLS\PERFECT LOGO IJAHL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436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CE3" w:rsidRDefault="00CC5CE3" w:rsidP="00CC5CE3">
    <w:pPr>
      <w:pStyle w:val="Header"/>
      <w:jc w:val="right"/>
    </w:pPr>
  </w:p>
  <w:p w:rsidR="000C3A9B" w:rsidRDefault="000C3A9B" w:rsidP="000C3A9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ISSN (Online): 2581-3641                                                                                </w:t>
    </w:r>
  </w:p>
  <w:p w:rsidR="000C3A9B" w:rsidRDefault="000C3A9B" w:rsidP="000C3A9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http:// www.ijahls.com  </w:t>
    </w:r>
  </w:p>
  <w:p w:rsidR="00CC5CE3" w:rsidRPr="00CC5CE3" w:rsidRDefault="00CC5CE3" w:rsidP="00CC5CE3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C18"/>
    <w:multiLevelType w:val="multilevel"/>
    <w:tmpl w:val="B7DA98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6B10"/>
    <w:rsid w:val="000049B4"/>
    <w:rsid w:val="00015301"/>
    <w:rsid w:val="0005215A"/>
    <w:rsid w:val="000C3A9B"/>
    <w:rsid w:val="00120BF9"/>
    <w:rsid w:val="0013127E"/>
    <w:rsid w:val="00161F09"/>
    <w:rsid w:val="00167926"/>
    <w:rsid w:val="00195387"/>
    <w:rsid w:val="001E0775"/>
    <w:rsid w:val="001E520B"/>
    <w:rsid w:val="00201D4E"/>
    <w:rsid w:val="002318F5"/>
    <w:rsid w:val="0029724A"/>
    <w:rsid w:val="003534DD"/>
    <w:rsid w:val="003A7A54"/>
    <w:rsid w:val="00450A00"/>
    <w:rsid w:val="0046467B"/>
    <w:rsid w:val="00467890"/>
    <w:rsid w:val="004C5F6C"/>
    <w:rsid w:val="004E3234"/>
    <w:rsid w:val="005308A6"/>
    <w:rsid w:val="00557BFD"/>
    <w:rsid w:val="005D6B10"/>
    <w:rsid w:val="005F74C5"/>
    <w:rsid w:val="00680C74"/>
    <w:rsid w:val="006A2EA0"/>
    <w:rsid w:val="00750B36"/>
    <w:rsid w:val="007774B5"/>
    <w:rsid w:val="00844FF9"/>
    <w:rsid w:val="00867CFC"/>
    <w:rsid w:val="008F4AA2"/>
    <w:rsid w:val="00901F01"/>
    <w:rsid w:val="00952106"/>
    <w:rsid w:val="00953356"/>
    <w:rsid w:val="00987CC1"/>
    <w:rsid w:val="009C08E0"/>
    <w:rsid w:val="009E2A04"/>
    <w:rsid w:val="00A31147"/>
    <w:rsid w:val="00A54AC4"/>
    <w:rsid w:val="00A76CA3"/>
    <w:rsid w:val="00A92FB2"/>
    <w:rsid w:val="00AA6F2F"/>
    <w:rsid w:val="00AE5E9F"/>
    <w:rsid w:val="00B2579B"/>
    <w:rsid w:val="00B52433"/>
    <w:rsid w:val="00CB5AB5"/>
    <w:rsid w:val="00CC3B53"/>
    <w:rsid w:val="00CC5CE3"/>
    <w:rsid w:val="00CE1877"/>
    <w:rsid w:val="00D816D2"/>
    <w:rsid w:val="00DD0C6D"/>
    <w:rsid w:val="00DD49E1"/>
    <w:rsid w:val="00E04A3F"/>
    <w:rsid w:val="00E62370"/>
    <w:rsid w:val="00E75BA8"/>
    <w:rsid w:val="00EB1012"/>
    <w:rsid w:val="00EF5F67"/>
    <w:rsid w:val="00F60F89"/>
    <w:rsid w:val="00FB2083"/>
    <w:rsid w:val="00FE2C97"/>
    <w:rsid w:val="00FF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34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8F5"/>
  </w:style>
  <w:style w:type="paragraph" w:styleId="Footer">
    <w:name w:val="footer"/>
    <w:basedOn w:val="Normal"/>
    <w:link w:val="FooterChar"/>
    <w:uiPriority w:val="99"/>
    <w:semiHidden/>
    <w:unhideWhenUsed/>
    <w:rsid w:val="0023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8F5"/>
  </w:style>
  <w:style w:type="paragraph" w:styleId="BalloonText">
    <w:name w:val="Balloon Text"/>
    <w:basedOn w:val="Normal"/>
    <w:link w:val="BalloonTextChar"/>
    <w:uiPriority w:val="99"/>
    <w:semiHidden/>
    <w:unhideWhenUsed/>
    <w:rsid w:val="00C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6D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jahls.com/pc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@ijahls.com" TargetMode="External"/><Relationship Id="rId1" Type="http://schemas.openxmlformats.org/officeDocument/2006/relationships/hyperlink" Target="mailto:ijahls.edito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DrMJ</dc:creator>
  <cp:keywords/>
  <dc:description/>
  <cp:lastModifiedBy>DrMJ</cp:lastModifiedBy>
  <cp:revision>58</cp:revision>
  <dcterms:created xsi:type="dcterms:W3CDTF">2019-04-17T05:35:00Z</dcterms:created>
  <dcterms:modified xsi:type="dcterms:W3CDTF">2019-04-24T07:15:00Z</dcterms:modified>
</cp:coreProperties>
</file>